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Полное наименование: </w:t>
      </w: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Бюджетное учреждение Воронежской области «Воронежская городская станция по борьбе с болезнями животных»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Сокращённое наименование: </w:t>
      </w: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БУВО «Воронежская гор. СББЖ»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ОГРН: </w:t>
      </w: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1043600003545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ИНН: </w:t>
      </w: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3664056510</w:t>
      </w:r>
    </w:p>
    <w:p w:rsid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КПП: </w:t>
      </w: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366401001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</w:p>
    <w:tbl>
      <w:tblPr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3"/>
        <w:gridCol w:w="4820"/>
      </w:tblGrid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Адрес фактического местонахождения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right="1366"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394036, г. Воронеж, ул. 20- </w:t>
            </w:r>
            <w:proofErr w:type="spellStart"/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летия</w:t>
            </w:r>
            <w:proofErr w:type="spellEnd"/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ВЛКСМ,50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Адрес из ЕГРЮЛ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394035, г. Воронеж, ул. </w:t>
            </w:r>
            <w:proofErr w:type="spellStart"/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Севастьяновский</w:t>
            </w:r>
            <w:proofErr w:type="spellEnd"/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съезд, д.36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Почтовый адрес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394036, г. Воронеж, ул. 20- </w:t>
            </w:r>
            <w:proofErr w:type="spellStart"/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летия</w:t>
            </w:r>
            <w:proofErr w:type="spellEnd"/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ВЛКСМ,50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Руководитель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592DB3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Каширина Людмила Сергеевна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Должность руководителя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592DB3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И.О. </w:t>
            </w:r>
            <w:r w:rsidR="009869AA"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Руководител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я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Основание деятельности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Устав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Контактный телефон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+7(473) 222 60 45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Сайт учреждения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http://www.gorvetvrn.ru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vrnvet@yandex.ru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lang w:eastAsia="ru-RU" w:bidi="ar-SA"/>
              </w:rPr>
              <w:t>Банковские реквизиты</w:t>
            </w:r>
          </w:p>
        </w:tc>
        <w:tc>
          <w:tcPr>
            <w:tcW w:w="4820" w:type="dxa"/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Получатель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УФК по Воронежской области (БУВО «Воронежская гор. СББЖ», л/счет 20852У02430в ДФВО)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Казначейский счёт №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03224643200000003100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Банк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C33982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C33982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ОКЦ №2 ГУ Банка России по Центральному федеральному округу//УФК по Воронежской области </w:t>
            </w:r>
            <w:proofErr w:type="gramStart"/>
            <w:r w:rsidRPr="00C33982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г</w:t>
            </w:r>
            <w:proofErr w:type="gramEnd"/>
            <w:r w:rsidRPr="00C33982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. Воронеж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БИК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012007084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Единый казначейский счет №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40102810945370000023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КБК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85200001000000000130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lang w:eastAsia="ru-RU" w:bidi="ar-SA"/>
              </w:rPr>
              <w:t>Коды по общероссийским классификаторам</w:t>
            </w:r>
          </w:p>
        </w:tc>
        <w:tc>
          <w:tcPr>
            <w:tcW w:w="4820" w:type="dxa"/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ОКПО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70722025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ОКОГУ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2300219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ОКАТО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20401000000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ОКТМО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20701000001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ОКФС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13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ОКОПФ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75203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ОКВЭД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kern w:val="0"/>
                <w:sz w:val="24"/>
                <w:lang w:eastAsia="ru-RU" w:bidi="ar-SA"/>
              </w:rPr>
              <w:t>75.00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lang w:eastAsia="ru-RU" w:bidi="ar-SA"/>
              </w:rPr>
              <w:t>Информация об учредителе</w:t>
            </w:r>
          </w:p>
        </w:tc>
        <w:tc>
          <w:tcPr>
            <w:tcW w:w="4820" w:type="dxa"/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i/>
                <w:iCs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Управление ветеринарии Воронежской области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i/>
                <w:iCs/>
                <w:kern w:val="0"/>
                <w:sz w:val="24"/>
                <w:lang w:eastAsia="ru-RU" w:bidi="ar-SA"/>
              </w:rPr>
              <w:t>Адрес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394035 г. Воронеж </w:t>
            </w:r>
            <w:proofErr w:type="spellStart"/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Севастьяновский</w:t>
            </w:r>
            <w:proofErr w:type="spellEnd"/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съезд, 36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i/>
                <w:iCs/>
                <w:kern w:val="0"/>
                <w:sz w:val="24"/>
                <w:lang w:eastAsia="ru-RU" w:bidi="ar-SA"/>
              </w:rPr>
              <w:t>Телефон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(473) 212-77-47, (473) 212-77-47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i/>
                <w:iCs/>
                <w:kern w:val="0"/>
                <w:sz w:val="24"/>
                <w:lang w:eastAsia="ru-RU" w:bidi="ar-SA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uprvet@govvrn.ru</w:t>
            </w:r>
          </w:p>
        </w:tc>
      </w:tr>
      <w:tr w:rsidR="009869AA" w:rsidRPr="009869AA" w:rsidTr="009869AA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i/>
                <w:iCs/>
                <w:kern w:val="0"/>
                <w:sz w:val="24"/>
                <w:lang w:eastAsia="ru-RU" w:bidi="ar-SA"/>
              </w:rPr>
              <w:t>Сайт учредителя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869AA" w:rsidRPr="009869AA" w:rsidRDefault="009869AA" w:rsidP="009869AA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9869AA">
              <w:rPr>
                <w:rFonts w:eastAsia="Times New Roman" w:cs="Times New Roman"/>
                <w:kern w:val="0"/>
                <w:sz w:val="24"/>
                <w:lang w:eastAsia="ru-RU" w:bidi="ar-SA"/>
              </w:rPr>
              <w:t>www.govvrn.ru</w:t>
            </w:r>
          </w:p>
        </w:tc>
      </w:tr>
    </w:tbl>
    <w:p w:rsid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</w:pPr>
    </w:p>
    <w:p w:rsidR="009869AA" w:rsidRDefault="009869AA">
      <w:pPr>
        <w:widowControl/>
        <w:suppressAutoHyphens w:val="0"/>
        <w:spacing w:after="160" w:line="259" w:lineRule="auto"/>
        <w:ind w:firstLine="0"/>
        <w:jc w:val="left"/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</w:pPr>
      <w:r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br w:type="page"/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lastRenderedPageBreak/>
        <w:t>Реквизиты для договоров: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 xml:space="preserve">Бюджетное учреждение Воронежской области «Воронежская городская станция по борьбе с болезнями животных» в лице </w:t>
      </w:r>
      <w:r w:rsidR="00592DB3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 xml:space="preserve">и.о. </w:t>
      </w: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руководит</w:t>
      </w:r>
      <w:r w:rsidR="00592DB3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еля Кашириной Людмилы Сергеевны</w:t>
      </w: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, действующего на основании Устава.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b/>
          <w:bCs/>
          <w:color w:val="212529"/>
          <w:kern w:val="0"/>
          <w:sz w:val="24"/>
          <w:lang w:eastAsia="ru-RU" w:bidi="ar-SA"/>
        </w:rPr>
        <w:t>(БУВО «Воронежская гор. СББЖ»)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 xml:space="preserve">Юридический адрес: 394035, г. Воронеж, ул. </w:t>
      </w:r>
      <w:proofErr w:type="spellStart"/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Севастьяновский</w:t>
      </w:r>
      <w:proofErr w:type="spellEnd"/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 xml:space="preserve"> съезд, д.36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 xml:space="preserve">Фактический адрес: 394036, г. Воронеж, ул. 20- </w:t>
      </w:r>
      <w:proofErr w:type="spellStart"/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летия</w:t>
      </w:r>
      <w:proofErr w:type="spellEnd"/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 xml:space="preserve"> ВЛКСМ,50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Тел/факс (473) 222 60 45, vrnvet@yandex.ru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ИНН/КПП 3664056510/366401001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ОГРН 1043600003545, ОКПО 70722025, ОКВЭД 75.00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Банк:</w:t>
      </w:r>
    </w:p>
    <w:p w:rsidR="00C33982" w:rsidRDefault="00C33982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C33982">
        <w:rPr>
          <w:rFonts w:eastAsia="Times New Roman" w:cs="Times New Roman"/>
          <w:color w:val="212529"/>
          <w:kern w:val="0"/>
          <w:sz w:val="24"/>
          <w:lang w:eastAsia="ru-RU" w:bidi="ar-SA"/>
        </w:rPr>
        <w:t xml:space="preserve">ОКЦ №2 ГУ Банка России по Центральному федеральному округу//УФК по Воронежской области </w:t>
      </w:r>
      <w:proofErr w:type="gramStart"/>
      <w:r w:rsidRPr="00C33982">
        <w:rPr>
          <w:rFonts w:eastAsia="Times New Roman" w:cs="Times New Roman"/>
          <w:color w:val="212529"/>
          <w:kern w:val="0"/>
          <w:sz w:val="24"/>
          <w:lang w:eastAsia="ru-RU" w:bidi="ar-SA"/>
        </w:rPr>
        <w:t>г</w:t>
      </w:r>
      <w:proofErr w:type="gramEnd"/>
      <w:r w:rsidRPr="00C33982">
        <w:rPr>
          <w:rFonts w:eastAsia="Times New Roman" w:cs="Times New Roman"/>
          <w:color w:val="212529"/>
          <w:kern w:val="0"/>
          <w:sz w:val="24"/>
          <w:lang w:eastAsia="ru-RU" w:bidi="ar-SA"/>
        </w:rPr>
        <w:t xml:space="preserve">. Воронеж 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БИК 012007084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Казначейский счет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03224643200000003100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Единый казначейский счет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40102810945370000023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л/счет 20852У02430</w:t>
      </w:r>
    </w:p>
    <w:p w:rsidR="009869AA" w:rsidRPr="009869AA" w:rsidRDefault="00C67AB6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>
        <w:rPr>
          <w:rFonts w:eastAsia="Times New Roman" w:cs="Times New Roman"/>
          <w:color w:val="212529"/>
          <w:kern w:val="0"/>
          <w:sz w:val="24"/>
          <w:lang w:eastAsia="ru-RU" w:bidi="ar-SA"/>
        </w:rPr>
        <w:t>в МИНФИН ВО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Главный бухгалтер Грибанова Любовь Николаевна</w:t>
      </w:r>
    </w:p>
    <w:p w:rsidR="009869AA" w:rsidRPr="009869AA" w:rsidRDefault="009869AA" w:rsidP="009869AA">
      <w:pPr>
        <w:widowControl/>
        <w:shd w:val="clear" w:color="auto" w:fill="FFFFFF"/>
        <w:suppressAutoHyphens w:val="0"/>
        <w:spacing w:line="240" w:lineRule="auto"/>
        <w:ind w:firstLine="0"/>
        <w:rPr>
          <w:rFonts w:eastAsia="Times New Roman" w:cs="Times New Roman"/>
          <w:color w:val="212529"/>
          <w:kern w:val="0"/>
          <w:sz w:val="24"/>
          <w:lang w:eastAsia="ru-RU" w:bidi="ar-SA"/>
        </w:rPr>
      </w:pPr>
      <w:r w:rsidRPr="009869AA">
        <w:rPr>
          <w:rFonts w:eastAsia="Times New Roman" w:cs="Times New Roman"/>
          <w:color w:val="212529"/>
          <w:kern w:val="0"/>
          <w:sz w:val="24"/>
          <w:lang w:eastAsia="ru-RU" w:bidi="ar-SA"/>
        </w:rPr>
        <w:t>т. 253-23-53</w:t>
      </w:r>
    </w:p>
    <w:p w:rsidR="00D230EA" w:rsidRPr="009869AA" w:rsidRDefault="00D230EA">
      <w:pPr>
        <w:rPr>
          <w:rFonts w:cs="Times New Roman"/>
        </w:rPr>
      </w:pPr>
    </w:p>
    <w:sectPr w:rsidR="00D230EA" w:rsidRPr="009869AA" w:rsidSect="00C8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248"/>
    <w:multiLevelType w:val="hybridMultilevel"/>
    <w:tmpl w:val="DC764AB0"/>
    <w:lvl w:ilvl="0" w:tplc="EBF6C54A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2D4FB9"/>
    <w:multiLevelType w:val="hybridMultilevel"/>
    <w:tmpl w:val="694CFDC0"/>
    <w:lvl w:ilvl="0" w:tplc="D4648E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768D"/>
    <w:multiLevelType w:val="multilevel"/>
    <w:tmpl w:val="9C7E31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9AA"/>
    <w:rsid w:val="00384324"/>
    <w:rsid w:val="00567593"/>
    <w:rsid w:val="00592DB3"/>
    <w:rsid w:val="00810442"/>
    <w:rsid w:val="009201C7"/>
    <w:rsid w:val="009315EF"/>
    <w:rsid w:val="009869AA"/>
    <w:rsid w:val="00A71397"/>
    <w:rsid w:val="00B4002E"/>
    <w:rsid w:val="00BF48A1"/>
    <w:rsid w:val="00C33982"/>
    <w:rsid w:val="00C67AB6"/>
    <w:rsid w:val="00C83098"/>
    <w:rsid w:val="00C86533"/>
    <w:rsid w:val="00CA7958"/>
    <w:rsid w:val="00D2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 нумерацией"/>
    <w:qFormat/>
    <w:rsid w:val="00A71397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A71397"/>
    <w:pPr>
      <w:widowControl/>
      <w:numPr>
        <w:numId w:val="3"/>
      </w:numPr>
      <w:suppressAutoHyphens w:val="0"/>
      <w:spacing w:before="100" w:beforeAutospacing="1" w:after="100" w:afterAutospacing="1" w:line="240" w:lineRule="auto"/>
      <w:ind w:hanging="360"/>
      <w:jc w:val="center"/>
      <w:outlineLvl w:val="1"/>
    </w:pPr>
    <w:rPr>
      <w:rFonts w:eastAsia="Times New Roman" w:cs="Times New Roman"/>
      <w:b/>
      <w:bCs/>
      <w:kern w:val="0"/>
      <w:szCs w:val="36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397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customStyle="1" w:styleId="mt-5">
    <w:name w:val="mt-5"/>
    <w:basedOn w:val="a"/>
    <w:rsid w:val="009869AA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styleId="a3">
    <w:name w:val="Strong"/>
    <w:basedOn w:val="a0"/>
    <w:uiPriority w:val="22"/>
    <w:qFormat/>
    <w:rsid w:val="009869AA"/>
    <w:rPr>
      <w:b/>
      <w:bCs/>
    </w:rPr>
  </w:style>
  <w:style w:type="paragraph" w:styleId="a4">
    <w:name w:val="Normal (Web)"/>
    <w:basedOn w:val="a"/>
    <w:uiPriority w:val="99"/>
    <w:semiHidden/>
    <w:unhideWhenUsed/>
    <w:rsid w:val="009869AA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styleId="a5">
    <w:name w:val="Emphasis"/>
    <w:basedOn w:val="a0"/>
    <w:uiPriority w:val="20"/>
    <w:qFormat/>
    <w:rsid w:val="009869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Инженер</cp:lastModifiedBy>
  <cp:revision>3</cp:revision>
  <dcterms:created xsi:type="dcterms:W3CDTF">2025-11-07T11:12:00Z</dcterms:created>
  <dcterms:modified xsi:type="dcterms:W3CDTF">2025-11-07T11:14:00Z</dcterms:modified>
</cp:coreProperties>
</file>